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1223C" w14:textId="26BA7C65" w:rsidR="004C7F39" w:rsidRDefault="004A4404">
      <w:pPr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D1C8F8C" wp14:editId="33D25E88">
                <wp:simplePos x="0" y="0"/>
                <wp:positionH relativeFrom="column">
                  <wp:posOffset>1501140</wp:posOffset>
                </wp:positionH>
                <wp:positionV relativeFrom="paragraph">
                  <wp:posOffset>1386205</wp:posOffset>
                </wp:positionV>
                <wp:extent cx="2360930" cy="304800"/>
                <wp:effectExtent l="0" t="0" r="20320" b="19050"/>
                <wp:wrapSquare wrapText="bothSides" distT="45720" distB="45720" distL="114300" distR="11430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4839B" w14:textId="77777777" w:rsidR="00C45334" w:rsidRPr="00987CF3" w:rsidRDefault="00000000" w:rsidP="0090793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87CF3">
                              <w:rPr>
                                <w:sz w:val="28"/>
                                <w:szCs w:val="28"/>
                              </w:rPr>
                              <w:t>Ficha Técnica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C8F8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18.2pt;margin-top:109.15pt;width:185.9pt;height:24pt;z-index:251659264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">
                <v:textbox>
                  <w:txbxContent>
                    <w:p w14:paraId="0294839B" w14:textId="77777777" w:rsidR="00C45334" w:rsidRPr="00987CF3" w:rsidRDefault="00000000" w:rsidP="0090793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87CF3">
                        <w:rPr>
                          <w:sz w:val="28"/>
                          <w:szCs w:val="28"/>
                        </w:rPr>
                        <w:t>Ficha Técnica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5AB14814" wp14:editId="42781A1C">
                <wp:simplePos x="0" y="0"/>
                <wp:positionH relativeFrom="column">
                  <wp:posOffset>167640</wp:posOffset>
                </wp:positionH>
                <wp:positionV relativeFrom="paragraph">
                  <wp:posOffset>0</wp:posOffset>
                </wp:positionV>
                <wp:extent cx="5120640" cy="1314450"/>
                <wp:effectExtent l="0" t="0" r="22860" b="19050"/>
                <wp:wrapSquare wrapText="bothSides" distT="45720" distB="45720" distL="114300" distR="114300"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0640" cy="1314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14:paraId="537F22FA" w14:textId="77777777" w:rsidR="00C45334" w:rsidRPr="00907937" w:rsidRDefault="00000000" w:rsidP="0090793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07937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VI Encontro Nacional de Integração de Cuidados</w:t>
                            </w:r>
                          </w:p>
                          <w:p w14:paraId="4F6DB021" w14:textId="77777777" w:rsidR="00C45334" w:rsidRDefault="00000000" w:rsidP="0090793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07937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I Encontro Ibérico de Integração de Cuidados</w:t>
                            </w:r>
                          </w:p>
                          <w:p w14:paraId="245B559F" w14:textId="77777777" w:rsidR="004A4404" w:rsidRPr="004A4404" w:rsidRDefault="004A4404" w:rsidP="0090793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"/>
                                <w:szCs w:val="2"/>
                              </w:rPr>
                            </w:pPr>
                          </w:p>
                          <w:p w14:paraId="3D198296" w14:textId="77777777" w:rsidR="00C45334" w:rsidRPr="00B84A20" w:rsidRDefault="00000000" w:rsidP="0090793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lxiaqgey6gfx" w:colFirst="0" w:colLast="0"/>
                            <w:proofErr w:type="spellStart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Multimorbilidade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, Comorbilidade e Complexidade</w:t>
                            </w:r>
                          </w:p>
                          <w:bookmarkEnd w:id="0"/>
                          <w:p w14:paraId="16B377B5" w14:textId="77777777" w:rsidR="00C45334" w:rsidRPr="00987CF3" w:rsidRDefault="00C45334" w:rsidP="00907937">
                            <w:pPr>
                              <w:jc w:val="center"/>
                              <w:rPr>
                                <w:b/>
                                <w:bCs/>
                                <w:color w:val="709FDB" w:themeColor="text2" w:themeTint="80"/>
                                <w:sz w:val="32"/>
                                <w:szCs w:val="32"/>
                              </w:rPr>
                            </w:pPr>
                          </w:p>
                          <w:p w14:paraId="7E040B9B" w14:textId="77777777" w:rsidR="00C45334" w:rsidRDefault="00C45334" w:rsidP="00907937">
                            <w:pPr>
                              <w:jc w:val="center"/>
                            </w:pPr>
                          </w:p>
                          <w:p w14:paraId="7C3E23A1" w14:textId="77777777" w:rsidR="00C45334" w:rsidRDefault="00C45334" w:rsidP="009079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4814" id="Caixa de texto 1" o:spid="_x0000_s1027" type="#_x0000_t202" style="position:absolute;margin-left:13.2pt;margin-top:0;width:403.2pt;height:103.5pt;z-index:251658240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" fillcolor="#f2f2f2 [3052]" strokecolor="#002060">
                <v:textbox>
                  <w:txbxContent>
                    <w:p w14:paraId="537F22FA" w14:textId="77777777" w:rsidR="00C45334" w:rsidRPr="00907937" w:rsidRDefault="00000000" w:rsidP="00907937">
                      <w:pPr>
                        <w:jc w:val="center"/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907937"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>VI Encontro Nacional de Integração de Cuidados</w:t>
                      </w:r>
                    </w:p>
                    <w:p w14:paraId="4F6DB021" w14:textId="77777777" w:rsidR="00C45334" w:rsidRDefault="00000000" w:rsidP="00907937">
                      <w:pPr>
                        <w:jc w:val="center"/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907937"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>I Encontro Ibérico de Integração de Cuidados</w:t>
                      </w:r>
                    </w:p>
                    <w:p w14:paraId="245B559F" w14:textId="77777777" w:rsidR="004A4404" w:rsidRPr="004A4404" w:rsidRDefault="004A4404" w:rsidP="00907937">
                      <w:pPr>
                        <w:jc w:val="center"/>
                        <w:rPr>
                          <w:b/>
                          <w:bCs/>
                          <w:color w:val="002060"/>
                          <w:sz w:val="2"/>
                          <w:szCs w:val="2"/>
                        </w:rPr>
                      </w:pPr>
                    </w:p>
                    <w:p w14:paraId="3D198296" w14:textId="77777777" w:rsidR="00C45334" w:rsidRPr="00B84A20" w:rsidRDefault="00000000" w:rsidP="0090793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bookmarkStart w:id="1" w:name="_lxiaqgey6gfx" w:colFirst="0" w:colLast="0"/>
                      <w:proofErr w:type="spellStart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Multimorbilidade</w:t>
                      </w:r>
                      <w:proofErr w:type="spellEnd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, Comorbilidade e Complexidade</w:t>
                      </w:r>
                    </w:p>
                    <w:bookmarkEnd w:id="1"/>
                    <w:p w14:paraId="16B377B5" w14:textId="77777777" w:rsidR="00C45334" w:rsidRPr="00987CF3" w:rsidRDefault="00C45334" w:rsidP="00907937">
                      <w:pPr>
                        <w:jc w:val="center"/>
                        <w:rPr>
                          <w:b/>
                          <w:bCs/>
                          <w:color w:val="709FDB" w:themeColor="text2" w:themeTint="80"/>
                          <w:sz w:val="32"/>
                          <w:szCs w:val="32"/>
                        </w:rPr>
                      </w:pPr>
                    </w:p>
                    <w:p w14:paraId="7E040B9B" w14:textId="77777777" w:rsidR="00C45334" w:rsidRDefault="00C45334" w:rsidP="00907937">
                      <w:pPr>
                        <w:jc w:val="center"/>
                      </w:pPr>
                    </w:p>
                    <w:p w14:paraId="7C3E23A1" w14:textId="77777777" w:rsidR="00C45334" w:rsidRDefault="00C45334" w:rsidP="00907937"/>
                  </w:txbxContent>
                </v:textbox>
                <w10:wrap type="square"/>
              </v:shape>
            </w:pict>
          </mc:Fallback>
        </mc:AlternateContent>
      </w:r>
    </w:p>
    <w:p w14:paraId="53BAFF35" w14:textId="7EED16AF" w:rsidR="004C7F39" w:rsidRDefault="004C7F39">
      <w:pPr>
        <w:spacing w:after="0"/>
        <w:rPr>
          <w:b/>
          <w:bCs/>
          <w:sz w:val="20"/>
          <w:szCs w:val="20"/>
        </w:rPr>
      </w:pPr>
    </w:p>
    <w:p w14:paraId="17F47C71" w14:textId="251EE11F" w:rsidR="004C7F39" w:rsidRDefault="00000000" w:rsidP="004A4404">
      <w:pPr>
        <w:spacing w:before="120"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NOME WORKSHOP</w:t>
      </w:r>
      <w:r>
        <w:rPr>
          <w:sz w:val="20"/>
          <w:szCs w:val="20"/>
        </w:rPr>
        <w:t xml:space="preserve">: Cuidar de quem cuida: Estratégias </w:t>
      </w:r>
      <w:r w:rsidR="0016295D">
        <w:rPr>
          <w:sz w:val="20"/>
          <w:szCs w:val="20"/>
        </w:rPr>
        <w:t>de apoio ao</w:t>
      </w:r>
      <w:r>
        <w:rPr>
          <w:sz w:val="20"/>
          <w:szCs w:val="20"/>
        </w:rPr>
        <w:t xml:space="preserve"> Cuidador Informal</w:t>
      </w:r>
    </w:p>
    <w:p w14:paraId="2E2A3A70" w14:textId="77777777" w:rsidR="004C7F39" w:rsidRDefault="00000000" w:rsidP="004A4404">
      <w:pPr>
        <w:spacing w:before="120"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DATA</w:t>
      </w:r>
      <w:r>
        <w:rPr>
          <w:sz w:val="20"/>
          <w:szCs w:val="20"/>
        </w:rPr>
        <w:t>: 1 de outubro de 2026</w:t>
      </w:r>
    </w:p>
    <w:p w14:paraId="0D912938" w14:textId="77777777" w:rsidR="004C7F39" w:rsidRDefault="00000000" w:rsidP="004A4404">
      <w:pPr>
        <w:spacing w:before="120"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DURAÇÃO</w:t>
      </w:r>
      <w:r>
        <w:rPr>
          <w:sz w:val="20"/>
          <w:szCs w:val="20"/>
        </w:rPr>
        <w:t>: 3 horas</w:t>
      </w:r>
    </w:p>
    <w:p w14:paraId="471317F2" w14:textId="77777777" w:rsidR="0016295D" w:rsidRPr="0016295D" w:rsidRDefault="00000000" w:rsidP="004A4404">
      <w:pPr>
        <w:spacing w:before="120" w:after="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ENQUADRAMENTO</w:t>
      </w:r>
      <w:r>
        <w:rPr>
          <w:sz w:val="20"/>
          <w:szCs w:val="20"/>
        </w:rPr>
        <w:t>:</w:t>
      </w:r>
      <w:r>
        <w:rPr>
          <w:sz w:val="20"/>
          <w:szCs w:val="20"/>
        </w:rPr>
        <w:br/>
      </w:r>
      <w:r w:rsidR="0016295D" w:rsidRPr="0016295D">
        <w:rPr>
          <w:sz w:val="20"/>
          <w:szCs w:val="20"/>
        </w:rPr>
        <w:t>O cuidador informal assume frequentemente um papel fundamental na continuidade dos cuidados, podendo enfrentar exigências físicas, emocionais, familiares, sociais e económicas que condicionam o seu próprio bem-estar e a capacidade de prestar cuidados de forma segura e sustentável.</w:t>
      </w:r>
    </w:p>
    <w:p w14:paraId="428A795A" w14:textId="2881502A" w:rsidR="0016295D" w:rsidRPr="0016295D" w:rsidRDefault="0016295D" w:rsidP="004A4404">
      <w:pPr>
        <w:spacing w:before="120" w:after="0" w:line="240" w:lineRule="auto"/>
        <w:jc w:val="both"/>
        <w:rPr>
          <w:sz w:val="20"/>
          <w:szCs w:val="20"/>
        </w:rPr>
      </w:pPr>
      <w:r w:rsidRPr="0016295D">
        <w:rPr>
          <w:sz w:val="20"/>
          <w:szCs w:val="20"/>
        </w:rPr>
        <w:t xml:space="preserve">Para os profissionais que acompanham estas pessoas, reconhecer o impacto do cuidar e identificar precocemente situações de sobrecarga </w:t>
      </w:r>
      <w:r>
        <w:rPr>
          <w:sz w:val="20"/>
          <w:szCs w:val="20"/>
        </w:rPr>
        <w:t>constituem</w:t>
      </w:r>
      <w:r w:rsidRPr="0016295D">
        <w:rPr>
          <w:sz w:val="20"/>
          <w:szCs w:val="20"/>
        </w:rPr>
        <w:t xml:space="preserve"> uma dimensão essencial da intervenção. O apoio ao cuidador exige uma abordagem centrada não apenas na pessoa dependente, mas também nas necessidades, capacidades, expectativas e recursos do próprio cuidador.</w:t>
      </w:r>
    </w:p>
    <w:p w14:paraId="555E54C0" w14:textId="03ED1D0D" w:rsidR="0016295D" w:rsidRPr="0016295D" w:rsidRDefault="0016295D" w:rsidP="004A4404">
      <w:pPr>
        <w:spacing w:before="120" w:after="0" w:line="240" w:lineRule="auto"/>
        <w:jc w:val="both"/>
        <w:rPr>
          <w:sz w:val="20"/>
          <w:szCs w:val="20"/>
        </w:rPr>
      </w:pPr>
      <w:r w:rsidRPr="0016295D">
        <w:rPr>
          <w:sz w:val="20"/>
          <w:szCs w:val="20"/>
        </w:rPr>
        <w:t xml:space="preserve">Este workshop pretende proporcionar aos profissionais um espaço de reflexão e aprendizagem sobre o papel do cuidador informal e sobre estratégias de avaliação, comunicação, capacitação e apoio. </w:t>
      </w:r>
    </w:p>
    <w:p w14:paraId="545362A2" w14:textId="1EE62889" w:rsidR="004C7F39" w:rsidRDefault="00000000" w:rsidP="004A4404">
      <w:pPr>
        <w:spacing w:before="120"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OBJECTIVO(S):</w:t>
      </w:r>
    </w:p>
    <w:p w14:paraId="20779D3B" w14:textId="348E872B" w:rsidR="004A4404" w:rsidRPr="004A4404" w:rsidRDefault="004A4404" w:rsidP="004A4404">
      <w:pPr>
        <w:pStyle w:val="PargrafodaLista"/>
        <w:numPr>
          <w:ilvl w:val="0"/>
          <w:numId w:val="7"/>
        </w:numPr>
        <w:spacing w:before="120" w:after="0" w:line="240" w:lineRule="auto"/>
        <w:ind w:left="426" w:hanging="219"/>
        <w:jc w:val="both"/>
        <w:rPr>
          <w:color w:val="000000"/>
          <w:sz w:val="20"/>
          <w:szCs w:val="20"/>
        </w:rPr>
      </w:pPr>
      <w:r w:rsidRPr="004A4404">
        <w:rPr>
          <w:color w:val="000000"/>
          <w:sz w:val="20"/>
          <w:szCs w:val="20"/>
        </w:rPr>
        <w:t>Reconhecer o papel, as necessidades e os sinais de sobrecarga do cuidador informal;</w:t>
      </w:r>
    </w:p>
    <w:p w14:paraId="27D7B388" w14:textId="1C53BE36" w:rsidR="004A4404" w:rsidRPr="004A4404" w:rsidRDefault="004A4404" w:rsidP="004A4404">
      <w:pPr>
        <w:pStyle w:val="PargrafodaLista"/>
        <w:numPr>
          <w:ilvl w:val="0"/>
          <w:numId w:val="7"/>
        </w:numPr>
        <w:spacing w:before="120" w:after="0" w:line="240" w:lineRule="auto"/>
        <w:ind w:left="426" w:hanging="219"/>
        <w:jc w:val="both"/>
        <w:rPr>
          <w:color w:val="000000"/>
          <w:sz w:val="20"/>
          <w:szCs w:val="20"/>
        </w:rPr>
      </w:pPr>
      <w:r w:rsidRPr="004A4404">
        <w:rPr>
          <w:color w:val="000000"/>
          <w:sz w:val="20"/>
          <w:szCs w:val="20"/>
        </w:rPr>
        <w:t>Desenvolver estratégias de comunicação e intervenção centradas no cuidador;</w:t>
      </w:r>
    </w:p>
    <w:p w14:paraId="190F2CBE" w14:textId="45F4E2D7" w:rsidR="004A4404" w:rsidRPr="004A4404" w:rsidRDefault="004A4404" w:rsidP="004A4404">
      <w:pPr>
        <w:pStyle w:val="PargrafodaLista"/>
        <w:numPr>
          <w:ilvl w:val="0"/>
          <w:numId w:val="7"/>
        </w:numPr>
        <w:spacing w:before="120" w:after="0" w:line="240" w:lineRule="auto"/>
        <w:ind w:left="426" w:hanging="219"/>
        <w:jc w:val="both"/>
        <w:rPr>
          <w:color w:val="000000"/>
          <w:sz w:val="20"/>
          <w:szCs w:val="20"/>
        </w:rPr>
      </w:pPr>
      <w:r w:rsidRPr="004A4404">
        <w:rPr>
          <w:color w:val="000000"/>
          <w:sz w:val="20"/>
          <w:szCs w:val="20"/>
        </w:rPr>
        <w:t>Promover o autocuidado, o bem-estar e a capacitação do cuidador para uma prestação de cuidados segura e sustentável;</w:t>
      </w:r>
    </w:p>
    <w:p w14:paraId="763441AC" w14:textId="74CF4E13" w:rsidR="004A4404" w:rsidRPr="004A4404" w:rsidRDefault="004A4404" w:rsidP="004A4404">
      <w:pPr>
        <w:pStyle w:val="PargrafodaLista"/>
        <w:numPr>
          <w:ilvl w:val="0"/>
          <w:numId w:val="7"/>
        </w:numPr>
        <w:spacing w:before="120" w:after="0" w:line="240" w:lineRule="auto"/>
        <w:ind w:left="426" w:hanging="219"/>
        <w:jc w:val="both"/>
        <w:rPr>
          <w:color w:val="000000"/>
          <w:sz w:val="20"/>
          <w:szCs w:val="20"/>
        </w:rPr>
      </w:pPr>
      <w:r w:rsidRPr="004A4404">
        <w:rPr>
          <w:color w:val="000000"/>
          <w:sz w:val="20"/>
          <w:szCs w:val="20"/>
        </w:rPr>
        <w:t>Identificar recursos, redes de apoio e situações que requerem referenciação ou intervenção diferenciada;</w:t>
      </w:r>
    </w:p>
    <w:p w14:paraId="2A564C0A" w14:textId="0301A930" w:rsidR="004A4404" w:rsidRPr="004A4404" w:rsidRDefault="004A4404" w:rsidP="004A4404">
      <w:pPr>
        <w:pStyle w:val="PargrafodaLista"/>
        <w:numPr>
          <w:ilvl w:val="0"/>
          <w:numId w:val="7"/>
        </w:numPr>
        <w:spacing w:before="120" w:after="0" w:line="240" w:lineRule="auto"/>
        <w:ind w:left="426" w:hanging="219"/>
        <w:jc w:val="both"/>
        <w:rPr>
          <w:color w:val="000000"/>
          <w:sz w:val="20"/>
          <w:szCs w:val="20"/>
        </w:rPr>
      </w:pPr>
      <w:r w:rsidRPr="004A4404">
        <w:rPr>
          <w:color w:val="000000"/>
          <w:sz w:val="20"/>
          <w:szCs w:val="20"/>
        </w:rPr>
        <w:t>Refletir sobre o papel dos profissionais de saúde e partilhar estratégias que contribuam para uma resposta mais integrada e centrada no cuidador.</w:t>
      </w:r>
    </w:p>
    <w:p w14:paraId="28B106B1" w14:textId="66C18D4A" w:rsidR="004C7F39" w:rsidRDefault="00000000" w:rsidP="004A4404">
      <w:pPr>
        <w:spacing w:before="120"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DESTINATÁRIOS</w:t>
      </w:r>
      <w:r>
        <w:rPr>
          <w:sz w:val="20"/>
          <w:szCs w:val="20"/>
        </w:rPr>
        <w:t xml:space="preserve">: </w:t>
      </w:r>
    </w:p>
    <w:p w14:paraId="6D87BE35" w14:textId="0B2750BB" w:rsidR="004C7F39" w:rsidRDefault="0016295D" w:rsidP="004A4404">
      <w:pPr>
        <w:spacing w:before="120" w:after="0" w:line="240" w:lineRule="auto"/>
        <w:jc w:val="both"/>
        <w:rPr>
          <w:sz w:val="20"/>
          <w:szCs w:val="20"/>
        </w:rPr>
      </w:pPr>
      <w:r w:rsidRPr="0016295D">
        <w:rPr>
          <w:sz w:val="20"/>
          <w:szCs w:val="20"/>
        </w:rPr>
        <w:t>Profissionais que acompanham ou intervêm junto de cuidadores informais de pessoas em situação de dependência, doença crónica, incapacidade ou necessidade de cuidados continuados.</w:t>
      </w:r>
    </w:p>
    <w:p w14:paraId="0B98E3E7" w14:textId="77777777" w:rsidR="004C7F39" w:rsidRDefault="00000000" w:rsidP="004A4404">
      <w:pPr>
        <w:spacing w:before="120"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METODOLOGIA PEDAGÓGICA:</w:t>
      </w:r>
    </w:p>
    <w:p w14:paraId="5C2F4552" w14:textId="25F6A1ED" w:rsidR="0016295D" w:rsidRPr="0016295D" w:rsidRDefault="0016295D" w:rsidP="004A4404">
      <w:pPr>
        <w:spacing w:before="120" w:after="0" w:line="240" w:lineRule="auto"/>
        <w:jc w:val="both"/>
        <w:rPr>
          <w:sz w:val="20"/>
          <w:szCs w:val="20"/>
        </w:rPr>
      </w:pPr>
      <w:r w:rsidRPr="0016295D">
        <w:rPr>
          <w:sz w:val="20"/>
          <w:szCs w:val="20"/>
        </w:rPr>
        <w:t>Será utilizada uma metodologia participativa, prática e centrada na realidade dos profissionais, combinando breves exposições dialogadas, reflexão individual, análise de situações do quotidiano profissional, exercícios práticos e discussão de estratégias de intervenção.</w:t>
      </w:r>
    </w:p>
    <w:p w14:paraId="1C8334EE" w14:textId="4287BD9D" w:rsidR="0016295D" w:rsidRPr="0016295D" w:rsidRDefault="0016295D" w:rsidP="004A4404">
      <w:pPr>
        <w:spacing w:before="120" w:after="0" w:line="240" w:lineRule="auto"/>
        <w:jc w:val="both"/>
        <w:rPr>
          <w:sz w:val="20"/>
          <w:szCs w:val="20"/>
        </w:rPr>
      </w:pPr>
      <w:r w:rsidRPr="0016295D">
        <w:rPr>
          <w:sz w:val="20"/>
          <w:szCs w:val="20"/>
        </w:rPr>
        <w:t>Serão privilegiadas ferramentas simples e aplicáveis à prática, orientadas para a identificação da sobrecarga, comunicação com o cuidador, promoção do autocuidado, capacitação, apoio à tomada de decisão e encaminhamento para recursos disponíveis.</w:t>
      </w:r>
    </w:p>
    <w:p w14:paraId="709255A4" w14:textId="1AF6FEA0" w:rsidR="0016295D" w:rsidRDefault="0016295D" w:rsidP="004A4404">
      <w:pPr>
        <w:spacing w:before="120" w:after="0" w:line="240" w:lineRule="auto"/>
        <w:jc w:val="both"/>
        <w:rPr>
          <w:sz w:val="20"/>
          <w:szCs w:val="20"/>
        </w:rPr>
      </w:pPr>
      <w:r w:rsidRPr="0016295D">
        <w:rPr>
          <w:sz w:val="20"/>
          <w:szCs w:val="20"/>
        </w:rPr>
        <w:t>A experiência dos participantes será valorizada como fonte de aprendizagem, promovendo a reflexão sobre diferentes formas de abordar e apoiar os cuidadores informais.</w:t>
      </w:r>
    </w:p>
    <w:p w14:paraId="5BF78FAA" w14:textId="77777777" w:rsidR="0016295D" w:rsidRPr="004A4404" w:rsidRDefault="0016295D" w:rsidP="004A4404">
      <w:pPr>
        <w:spacing w:before="120" w:after="0" w:line="240" w:lineRule="auto"/>
        <w:jc w:val="both"/>
      </w:pPr>
    </w:p>
    <w:p w14:paraId="69B186FB" w14:textId="77777777" w:rsidR="0016295D" w:rsidRDefault="0016295D" w:rsidP="0016295D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COORDENAÇÃO</w:t>
      </w:r>
      <w:r>
        <w:rPr>
          <w:sz w:val="20"/>
          <w:szCs w:val="20"/>
        </w:rPr>
        <w:t xml:space="preserve">: </w:t>
      </w:r>
    </w:p>
    <w:p w14:paraId="7D4BA9A8" w14:textId="77777777" w:rsidR="004A4404" w:rsidRDefault="004A4404" w:rsidP="0016295D">
      <w:pPr>
        <w:spacing w:after="0"/>
        <w:rPr>
          <w:b/>
          <w:bCs/>
          <w:sz w:val="20"/>
          <w:szCs w:val="20"/>
        </w:rPr>
      </w:pPr>
    </w:p>
    <w:p w14:paraId="373CC2D8" w14:textId="498F44BF" w:rsidR="0016295D" w:rsidRDefault="0016295D" w:rsidP="0016295D">
      <w:pPr>
        <w:spacing w:after="0"/>
        <w:jc w:val="both"/>
        <w:rPr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7D8433B0" wp14:editId="00B743E2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069922" cy="990000"/>
            <wp:effectExtent l="0" t="0" r="0" b="635"/>
            <wp:wrapTight wrapText="bothSides">
              <wp:wrapPolygon edited="0">
                <wp:start x="0" y="0"/>
                <wp:lineTo x="0" y="21198"/>
                <wp:lineTo x="21164" y="21198"/>
                <wp:lineTo x="21164" y="0"/>
                <wp:lineTo x="0" y="0"/>
              </wp:wrapPolygon>
            </wp:wrapTight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922" cy="99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0"/>
          <w:szCs w:val="20"/>
        </w:rPr>
        <w:t>Filipa Homem</w:t>
      </w:r>
      <w:r>
        <w:rPr>
          <w:sz w:val="20"/>
          <w:szCs w:val="20"/>
        </w:rPr>
        <w:t xml:space="preserve"> é especialista em enfermagem comunitária e doutoranda em enfermagem na ESEUC. Desenvolve a sua atividade profissional na UCC Coimbra Saúde da ULS de Coimbra, com experiência na intervenção comunitária, promoção da saúde e desenvolvimento de projetos centrados nas pessoas, famílias e comunidades. Tem particular interesse pela integração e continuidade dos cuidados, pela participação das pessoas na construção das respostas em saúde e pelo desenvolvimento de modelos de intervenção colaborativos e centrados nas necessidades da comunidade. É investigadora principal do projeto </w:t>
      </w:r>
      <w:proofErr w:type="spellStart"/>
      <w:r>
        <w:rPr>
          <w:i/>
          <w:iCs/>
          <w:sz w:val="20"/>
          <w:szCs w:val="20"/>
        </w:rPr>
        <w:t>Cardiac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Integrated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Care</w:t>
      </w:r>
      <w:proofErr w:type="spellEnd"/>
      <w:r>
        <w:rPr>
          <w:sz w:val="20"/>
          <w:szCs w:val="20"/>
        </w:rPr>
        <w:t>, dedicado à melhoria das transições de cuidados e do autocuidado terapêutico, através de uma abordagem participativa e integrada.</w:t>
      </w:r>
    </w:p>
    <w:p w14:paraId="03578383" w14:textId="77777777" w:rsidR="004A4404" w:rsidRDefault="004A4404" w:rsidP="00FC7A96">
      <w:pPr>
        <w:spacing w:after="0"/>
        <w:jc w:val="both"/>
        <w:rPr>
          <w:b/>
          <w:bCs/>
          <w:sz w:val="20"/>
          <w:szCs w:val="20"/>
        </w:rPr>
      </w:pPr>
    </w:p>
    <w:p w14:paraId="7B7AAC74" w14:textId="244EEFF0" w:rsidR="00FC7A96" w:rsidRPr="0016295D" w:rsidRDefault="00FC7A96" w:rsidP="00FC7A96">
      <w:pPr>
        <w:spacing w:after="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C36E6A9" wp14:editId="4DEABCC9">
            <wp:simplePos x="0" y="0"/>
            <wp:positionH relativeFrom="margin">
              <wp:align>left</wp:align>
            </wp:positionH>
            <wp:positionV relativeFrom="paragraph">
              <wp:posOffset>40640</wp:posOffset>
            </wp:positionV>
            <wp:extent cx="990600" cy="990600"/>
            <wp:effectExtent l="0" t="0" r="0" b="0"/>
            <wp:wrapTight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ight>
            <wp:docPr id="18693005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295D">
        <w:rPr>
          <w:b/>
          <w:bCs/>
          <w:sz w:val="20"/>
          <w:szCs w:val="20"/>
        </w:rPr>
        <w:t>Helga Henriques</w:t>
      </w:r>
      <w:r>
        <w:rPr>
          <w:sz w:val="20"/>
          <w:szCs w:val="20"/>
        </w:rPr>
        <w:t xml:space="preserve"> é </w:t>
      </w:r>
      <w:r w:rsidRPr="0016295D">
        <w:rPr>
          <w:sz w:val="20"/>
          <w:szCs w:val="20"/>
        </w:rPr>
        <w:t>Professora Coordenadora na ESEUL e investigadora no CIDNUR. Doutorada em Enfermagem pela Universidade Católica Portuguesa, é mestre em Enfermagem e em Intervenção Socio-organizacional na Saúde, com especialização em políticas de gestão e administração de serviços de saúde, pela Universidade de Évora. É enfermeira especialista em Enfermagem Médico-Cirúrgica e possui pós-graduação em Saúde Digital pelo ISCTE.</w:t>
      </w:r>
      <w:r>
        <w:rPr>
          <w:sz w:val="20"/>
          <w:szCs w:val="20"/>
        </w:rPr>
        <w:t xml:space="preserve"> </w:t>
      </w:r>
      <w:r w:rsidRPr="0016295D">
        <w:rPr>
          <w:sz w:val="20"/>
          <w:szCs w:val="20"/>
        </w:rPr>
        <w:t>Coordena o Centro de Simulação da ESEUL. Tem várias publicações e ações de disseminação científica na área dos cuidados de enfermagem à pessoa com doença crónica, integração de cuidados e educação em enfermagem, articulando ensino, investigação e inovação em saúde.</w:t>
      </w:r>
    </w:p>
    <w:p w14:paraId="26D60496" w14:textId="5C1504FE" w:rsidR="00FC7A96" w:rsidRDefault="00FC7A96" w:rsidP="0016295D">
      <w:pPr>
        <w:spacing w:after="0"/>
        <w:jc w:val="both"/>
        <w:rPr>
          <w:sz w:val="20"/>
          <w:szCs w:val="20"/>
        </w:rPr>
      </w:pPr>
    </w:p>
    <w:p w14:paraId="7619962E" w14:textId="47412CE2" w:rsidR="004A4404" w:rsidRDefault="0016295D" w:rsidP="007926D4">
      <w:pPr>
        <w:spacing w:after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ORADOR(ES</w:t>
      </w:r>
      <w:r>
        <w:rPr>
          <w:sz w:val="20"/>
          <w:szCs w:val="20"/>
        </w:rPr>
        <w:t xml:space="preserve">): </w:t>
      </w:r>
    </w:p>
    <w:p w14:paraId="170A1E2D" w14:textId="2A63AC73" w:rsidR="007926D4" w:rsidRPr="007926D4" w:rsidRDefault="004A4404" w:rsidP="007926D4">
      <w:pPr>
        <w:spacing w:after="0"/>
        <w:jc w:val="both"/>
        <w:rPr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2B83F984" wp14:editId="4B386796">
            <wp:simplePos x="0" y="0"/>
            <wp:positionH relativeFrom="margin">
              <wp:align>left</wp:align>
            </wp:positionH>
            <wp:positionV relativeFrom="paragraph">
              <wp:posOffset>195580</wp:posOffset>
            </wp:positionV>
            <wp:extent cx="856615" cy="989330"/>
            <wp:effectExtent l="0" t="0" r="635" b="1270"/>
            <wp:wrapTight wrapText="bothSides">
              <wp:wrapPolygon edited="0">
                <wp:start x="0" y="0"/>
                <wp:lineTo x="0" y="21212"/>
                <wp:lineTo x="21136" y="21212"/>
                <wp:lineTo x="21136" y="0"/>
                <wp:lineTo x="0" y="0"/>
              </wp:wrapPolygon>
            </wp:wrapTight>
            <wp:docPr id="130941904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7" r="15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95D">
        <w:rPr>
          <w:sz w:val="20"/>
          <w:szCs w:val="20"/>
        </w:rPr>
        <w:br/>
      </w:r>
      <w:r w:rsidR="0016295D">
        <w:rPr>
          <w:b/>
          <w:bCs/>
          <w:sz w:val="20"/>
          <w:szCs w:val="20"/>
        </w:rPr>
        <w:t xml:space="preserve">Sofia </w:t>
      </w:r>
      <w:r w:rsidR="000B7216">
        <w:rPr>
          <w:b/>
          <w:bCs/>
          <w:sz w:val="20"/>
          <w:szCs w:val="20"/>
        </w:rPr>
        <w:t xml:space="preserve">Matias </w:t>
      </w:r>
      <w:r w:rsidR="007926D4" w:rsidRPr="007926D4">
        <w:rPr>
          <w:sz w:val="20"/>
          <w:szCs w:val="20"/>
        </w:rPr>
        <w:t>é Mestre em Enfermagem Comunitária e de Saúde Pública e Enfermeira Especialista em Enfermagem Comunitária. É pós-graduada em Tratamento de Feridas e em Gestão em Saúde, possuindo competências acrescidas em Supervisão Clínica e em Tratamento de Feridas e Viabilidade Tecidular, certificadas pela Ordem dos Enfermeiros.</w:t>
      </w:r>
    </w:p>
    <w:p w14:paraId="48EB5F5A" w14:textId="568EAA6C" w:rsidR="007926D4" w:rsidRPr="007926D4" w:rsidRDefault="007926D4" w:rsidP="007926D4">
      <w:pPr>
        <w:spacing w:after="0"/>
        <w:jc w:val="both"/>
        <w:rPr>
          <w:sz w:val="20"/>
          <w:szCs w:val="20"/>
        </w:rPr>
      </w:pPr>
      <w:r w:rsidRPr="007926D4">
        <w:rPr>
          <w:sz w:val="20"/>
          <w:szCs w:val="20"/>
        </w:rPr>
        <w:t>Desenvolve a sua atividade profissional na UCC ALTER, integrada na Unidade Local de Saúde do Alto Alentejo</w:t>
      </w:r>
      <w:r w:rsidR="006D64AF">
        <w:rPr>
          <w:sz w:val="20"/>
          <w:szCs w:val="20"/>
        </w:rPr>
        <w:t xml:space="preserve">. </w:t>
      </w:r>
      <w:r w:rsidRPr="007926D4">
        <w:rPr>
          <w:sz w:val="20"/>
          <w:szCs w:val="20"/>
        </w:rPr>
        <w:t>É interlocutora dos profissionais de referência</w:t>
      </w:r>
      <w:r w:rsidR="006D64AF">
        <w:rPr>
          <w:sz w:val="20"/>
          <w:szCs w:val="20"/>
        </w:rPr>
        <w:t xml:space="preserve"> da saúde</w:t>
      </w:r>
      <w:r w:rsidRPr="007926D4">
        <w:rPr>
          <w:sz w:val="20"/>
          <w:szCs w:val="20"/>
        </w:rPr>
        <w:t xml:space="preserve"> para </w:t>
      </w:r>
      <w:r w:rsidR="006D64AF">
        <w:rPr>
          <w:sz w:val="20"/>
          <w:szCs w:val="20"/>
        </w:rPr>
        <w:t>o Estatuto do Cuidador Informal da ULS</w:t>
      </w:r>
      <w:r w:rsidR="00665124">
        <w:rPr>
          <w:sz w:val="20"/>
          <w:szCs w:val="20"/>
        </w:rPr>
        <w:t>. C</w:t>
      </w:r>
      <w:r w:rsidRPr="007926D4">
        <w:rPr>
          <w:sz w:val="20"/>
          <w:szCs w:val="20"/>
        </w:rPr>
        <w:t xml:space="preserve">om experiência profissional hospitalar e comunitária, apresenta particular interesse pelo tratamento de feridas, pelos cuidados à pessoa com doença crónica, pela capacitação dos cuidadores informais e pela intervenção em saúde em contextos rurais e de envelhecimento populacional. </w:t>
      </w:r>
    </w:p>
    <w:p w14:paraId="1545AF21" w14:textId="30963F10" w:rsidR="0016295D" w:rsidRDefault="0016295D" w:rsidP="0016295D">
      <w:pPr>
        <w:spacing w:after="0"/>
        <w:jc w:val="both"/>
        <w:rPr>
          <w:b/>
          <w:bCs/>
          <w:sz w:val="20"/>
          <w:szCs w:val="20"/>
        </w:rPr>
      </w:pPr>
    </w:p>
    <w:p w14:paraId="12A9BE52" w14:textId="0EFE10E6" w:rsidR="0016295D" w:rsidRDefault="004A4404" w:rsidP="009D606D">
      <w:pPr>
        <w:spacing w:after="0"/>
        <w:jc w:val="both"/>
        <w:rPr>
          <w:b/>
          <w:bCs/>
          <w:sz w:val="20"/>
          <w:szCs w:val="20"/>
        </w:rPr>
      </w:pPr>
      <w:r w:rsidRPr="009D606D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389386A9" wp14:editId="023520CF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982980" cy="989965"/>
            <wp:effectExtent l="0" t="0" r="7620" b="635"/>
            <wp:wrapTight wrapText="bothSides">
              <wp:wrapPolygon edited="0">
                <wp:start x="0" y="0"/>
                <wp:lineTo x="0" y="21198"/>
                <wp:lineTo x="21349" y="21198"/>
                <wp:lineTo x="21349" y="0"/>
                <wp:lineTo x="0" y="0"/>
              </wp:wrapPolygon>
            </wp:wrapTight>
            <wp:docPr id="4451857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185724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4" t="7977" r="14817" b="21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89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95D">
        <w:rPr>
          <w:b/>
          <w:bCs/>
          <w:sz w:val="20"/>
          <w:szCs w:val="20"/>
        </w:rPr>
        <w:t>Marta Rodrigues</w:t>
      </w:r>
      <w:r>
        <w:rPr>
          <w:b/>
          <w:bCs/>
          <w:sz w:val="20"/>
          <w:szCs w:val="20"/>
        </w:rPr>
        <w:t xml:space="preserve"> é </w:t>
      </w:r>
      <w:r w:rsidR="009D606D" w:rsidRPr="009D606D">
        <w:rPr>
          <w:sz w:val="20"/>
          <w:szCs w:val="20"/>
        </w:rPr>
        <w:t>Mestre em Enfermagem e Enfermeira Especialista em Enfermagem de Reabilitação, com formação pós-graduada em Gestão em Saúde, Supervisão Clínica e Integração de Cuidados. Ao longo do seu percurso profissional tem desenvolvido atividade nas áreas da prestação de cuidados, gestão, formação e desenvolvimento profissional em Enfermagem, contando também com publicações de natureza científica. Atualmente, exerce funções como Enfermeira Responsável pela Gestão do Serviço de Medicina – Ala Direita do Hospital de Santa Luzia de Elvas, acumulando funções como Enfermeira Adjunta da Direção de Enfermagem. O seu percurso profissional tem sido orientado para a qualidade e segurança dos cuidados, gestão em Enfermagem, melhoria contínua, integração de cuidados e valorização da prática especializada em Enfermagem de Reabilitação.</w:t>
      </w:r>
    </w:p>
    <w:p w14:paraId="10026527" w14:textId="77777777" w:rsidR="0016295D" w:rsidRDefault="0016295D" w:rsidP="0016295D">
      <w:pPr>
        <w:spacing w:after="0"/>
        <w:jc w:val="both"/>
        <w:rPr>
          <w:b/>
          <w:bCs/>
          <w:sz w:val="20"/>
          <w:szCs w:val="20"/>
        </w:rPr>
      </w:pPr>
    </w:p>
    <w:p w14:paraId="2D5C340B" w14:textId="77777777" w:rsidR="0016295D" w:rsidRDefault="0016295D" w:rsidP="0016295D">
      <w:pPr>
        <w:spacing w:after="0"/>
        <w:jc w:val="both"/>
        <w:rPr>
          <w:sz w:val="20"/>
          <w:szCs w:val="20"/>
        </w:rPr>
      </w:pPr>
    </w:p>
    <w:p w14:paraId="5FDE9DB1" w14:textId="77777777" w:rsidR="0016295D" w:rsidRDefault="0016295D" w:rsidP="0016295D">
      <w:pPr>
        <w:jc w:val="both"/>
        <w:rPr>
          <w:sz w:val="20"/>
          <w:szCs w:val="20"/>
        </w:rPr>
      </w:pPr>
    </w:p>
    <w:sectPr w:rsidR="0016295D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98F913B-00D3-4F7D-A7C1-05057FD2F0E9}"/>
    <w:embedBold r:id="rId2" w:fontKey="{72ACBC6E-04E6-43A9-97BC-78CCA701C79E}"/>
    <w:embedItalic r:id="rId3" w:fontKey="{026FE214-C3FE-43AC-9F93-5841D37445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Play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D7E9E10-4908-4170-90B7-4FC3AAB2DC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0B2CCE7-531F-47E4-AE5C-F4393FC69F6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F6811"/>
    <w:multiLevelType w:val="hybridMultilevel"/>
    <w:tmpl w:val="3878A250"/>
    <w:lvl w:ilvl="0" w:tplc="335A6D9A">
      <w:numFmt w:val="bullet"/>
      <w:lvlText w:val="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0C1C96"/>
    <w:multiLevelType w:val="multilevel"/>
    <w:tmpl w:val="0FF81F7E"/>
    <w:lvl w:ilvl="0">
      <w:start w:val="1"/>
      <w:numFmt w:val="bullet"/>
      <w:lvlText w:val="●"/>
      <w:lvlJc w:val="left"/>
      <w:pPr>
        <w:ind w:left="53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60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67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74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82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89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96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03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108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A22741"/>
    <w:multiLevelType w:val="hybridMultilevel"/>
    <w:tmpl w:val="2C7E4E3A"/>
    <w:lvl w:ilvl="0" w:tplc="335A6D9A">
      <w:numFmt w:val="bullet"/>
      <w:lvlText w:val="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E320E"/>
    <w:multiLevelType w:val="multilevel"/>
    <w:tmpl w:val="FC0CDD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955642"/>
    <w:multiLevelType w:val="multilevel"/>
    <w:tmpl w:val="EB34D9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DE9744E"/>
    <w:multiLevelType w:val="hybridMultilevel"/>
    <w:tmpl w:val="75AE104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78572AF"/>
    <w:multiLevelType w:val="hybridMultilevel"/>
    <w:tmpl w:val="F10E62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965954">
    <w:abstractNumId w:val="1"/>
  </w:num>
  <w:num w:numId="2" w16cid:durableId="1977711660">
    <w:abstractNumId w:val="4"/>
  </w:num>
  <w:num w:numId="3" w16cid:durableId="275061111">
    <w:abstractNumId w:val="3"/>
  </w:num>
  <w:num w:numId="4" w16cid:durableId="531841855">
    <w:abstractNumId w:val="6"/>
  </w:num>
  <w:num w:numId="5" w16cid:durableId="1599557163">
    <w:abstractNumId w:val="2"/>
  </w:num>
  <w:num w:numId="6" w16cid:durableId="299530888">
    <w:abstractNumId w:val="0"/>
  </w:num>
  <w:num w:numId="7" w16cid:durableId="306858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F39"/>
    <w:rsid w:val="000B7216"/>
    <w:rsid w:val="0016295D"/>
    <w:rsid w:val="001C715B"/>
    <w:rsid w:val="003F3AE0"/>
    <w:rsid w:val="004A4404"/>
    <w:rsid w:val="004C7F39"/>
    <w:rsid w:val="005E2941"/>
    <w:rsid w:val="00665124"/>
    <w:rsid w:val="006C6994"/>
    <w:rsid w:val="006D64AF"/>
    <w:rsid w:val="007926D4"/>
    <w:rsid w:val="009422B2"/>
    <w:rsid w:val="009C0772"/>
    <w:rsid w:val="009D606D"/>
    <w:rsid w:val="00C45334"/>
    <w:rsid w:val="00CB0201"/>
    <w:rsid w:val="00DD1ED7"/>
    <w:rsid w:val="00F6664B"/>
    <w:rsid w:val="00FC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CBB7"/>
  <w15:docId w15:val="{58BEC11C-2B89-4D13-A3F2-BA799A29B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6295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6295D"/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0B72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7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869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Filipes Filipes</dc:creator>
  <cp:lastModifiedBy>Filipes Filipes</cp:lastModifiedBy>
  <cp:revision>2</cp:revision>
  <dcterms:created xsi:type="dcterms:W3CDTF">2026-09-03T13:53:00Z</dcterms:created>
  <dcterms:modified xsi:type="dcterms:W3CDTF">2026-09-03T13:53:00Z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39606cbe-133e-4962-b6c4-74164ac2a2a4</vt:lpwstr>
  </property>
</Properties>
</file>